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18DB" w14:textId="77777777" w:rsidR="00D959E4" w:rsidRPr="00D959E4" w:rsidRDefault="00D959E4" w:rsidP="00CC756C">
      <w:pPr>
        <w:jc w:val="center"/>
        <w:rPr>
          <w:b/>
          <w:sz w:val="2"/>
          <w:u w:val="single"/>
        </w:rPr>
      </w:pPr>
    </w:p>
    <w:p w14:paraId="75286A3E" w14:textId="77777777" w:rsidR="00827D15" w:rsidRDefault="00827D15" w:rsidP="00EF557A">
      <w:pPr>
        <w:rPr>
          <w:rFonts w:ascii="Calibri" w:hAnsi="Calibri" w:cs="Calibri"/>
          <w:b/>
          <w:bCs/>
          <w:color w:val="575756"/>
        </w:rPr>
      </w:pPr>
    </w:p>
    <w:p w14:paraId="73EDFEE1" w14:textId="4FC935F9" w:rsidR="00EF557A" w:rsidRPr="0026577C" w:rsidRDefault="00EF557A" w:rsidP="00EF557A">
      <w:pPr>
        <w:rPr>
          <w:rFonts w:ascii="Calibri" w:hAnsi="Calibri" w:cs="Calibri"/>
          <w:b/>
          <w:bCs/>
          <w:color w:val="575756"/>
        </w:rPr>
      </w:pPr>
      <w:r w:rsidRPr="0026577C">
        <w:rPr>
          <w:rFonts w:ascii="Calibri" w:hAnsi="Calibri" w:cs="Calibri"/>
          <w:b/>
          <w:bCs/>
          <w:color w:val="575756"/>
        </w:rPr>
        <w:t>More than 80 years ago, Dodson &amp; Horrell began developing and producing the best possible agricultural feed on the market. We wanted to make the finest product money could buy and we set out to be the most trusted supplier.</w:t>
      </w:r>
    </w:p>
    <w:p w14:paraId="0C58048A" w14:textId="77777777" w:rsidR="00EF557A" w:rsidRDefault="00EF557A" w:rsidP="00EF557A">
      <w:pPr>
        <w:rPr>
          <w:rFonts w:ascii="Calibri" w:hAnsi="Calibri" w:cs="Calibri"/>
          <w:b/>
          <w:bCs/>
          <w:color w:val="575756"/>
        </w:rPr>
      </w:pPr>
      <w:r w:rsidRPr="0026577C">
        <w:rPr>
          <w:rFonts w:ascii="Calibri" w:hAnsi="Calibri" w:cs="Calibri"/>
          <w:b/>
          <w:bCs/>
          <w:color w:val="575756"/>
        </w:rPr>
        <w:t>Every</w:t>
      </w:r>
      <w:r>
        <w:rPr>
          <w:rFonts w:ascii="Calibri" w:hAnsi="Calibri" w:cs="Calibri"/>
          <w:b/>
          <w:bCs/>
          <w:color w:val="575756"/>
        </w:rPr>
        <w:t xml:space="preserve">thing we research, understand, evaluate, formulate, approve, improve, source, grow, select, fortify, manufacture, pack, ship and support: to everyone who explores, challenges, discovers, rediscovers, advises, regulates, evaluates, examines, plans, directs and delivers. The end goal is the same. To ensure every equine, canine, small </w:t>
      </w:r>
      <w:proofErr w:type="gramStart"/>
      <w:r>
        <w:rPr>
          <w:rFonts w:ascii="Calibri" w:hAnsi="Calibri" w:cs="Calibri"/>
          <w:b/>
          <w:bCs/>
          <w:color w:val="575756"/>
        </w:rPr>
        <w:t>animal</w:t>
      </w:r>
      <w:proofErr w:type="gramEnd"/>
      <w:r>
        <w:rPr>
          <w:rFonts w:ascii="Calibri" w:hAnsi="Calibri" w:cs="Calibri"/>
          <w:b/>
          <w:bCs/>
          <w:color w:val="575756"/>
        </w:rPr>
        <w:t xml:space="preserve"> and pet-life we are entrusted to support, gets the best possible combination and balance of nutrients and supplements to fuel performance and live healthier lives.</w:t>
      </w:r>
    </w:p>
    <w:p w14:paraId="27B2CCEB" w14:textId="77777777" w:rsidR="00EF557A" w:rsidRDefault="00EF557A" w:rsidP="00EF557A">
      <w:pPr>
        <w:rPr>
          <w:rFonts w:ascii="Calibri" w:hAnsi="Calibri" w:cs="Calibri"/>
          <w:b/>
          <w:bCs/>
          <w:color w:val="575756"/>
        </w:rPr>
      </w:pPr>
      <w:r>
        <w:rPr>
          <w:rFonts w:ascii="Calibri" w:hAnsi="Calibri" w:cs="Calibri"/>
          <w:b/>
          <w:bCs/>
          <w:color w:val="575756"/>
        </w:rPr>
        <w:t xml:space="preserve">Trust in our team of experts, what they accomplish, the high bar they set and the advantage of the product we deliver is what our magnificent heritage is built on. </w:t>
      </w:r>
      <w:proofErr w:type="gramStart"/>
      <w:r>
        <w:rPr>
          <w:rFonts w:ascii="Calibri" w:hAnsi="Calibri" w:cs="Calibri"/>
          <w:b/>
          <w:bCs/>
          <w:color w:val="575756"/>
        </w:rPr>
        <w:t>It’s</w:t>
      </w:r>
      <w:proofErr w:type="gramEnd"/>
      <w:r>
        <w:rPr>
          <w:rFonts w:ascii="Calibri" w:hAnsi="Calibri" w:cs="Calibri"/>
          <w:b/>
          <w:bCs/>
          <w:color w:val="575756"/>
        </w:rPr>
        <w:t xml:space="preserve"> also what future innovation and success relies upon. </w:t>
      </w:r>
      <w:proofErr w:type="gramStart"/>
      <w:r>
        <w:rPr>
          <w:rFonts w:ascii="Calibri" w:hAnsi="Calibri" w:cs="Calibri"/>
          <w:b/>
          <w:bCs/>
          <w:color w:val="575756"/>
        </w:rPr>
        <w:t>We’ve</w:t>
      </w:r>
      <w:proofErr w:type="gramEnd"/>
      <w:r>
        <w:rPr>
          <w:rFonts w:ascii="Calibri" w:hAnsi="Calibri" w:cs="Calibri"/>
          <w:b/>
          <w:bCs/>
          <w:color w:val="575756"/>
        </w:rPr>
        <w:t xml:space="preserve"> made ‘peak performance’ and ‘great form’ a science. Our ability to reliably deliver this is at the core of everything we do.</w:t>
      </w:r>
    </w:p>
    <w:p w14:paraId="4BD6A69D" w14:textId="77777777" w:rsidR="00DB5921" w:rsidRDefault="00EF557A" w:rsidP="00EF557A">
      <w:pPr>
        <w:rPr>
          <w:rFonts w:ascii="Calibri" w:hAnsi="Calibri" w:cs="Calibri"/>
          <w:b/>
          <w:bCs/>
          <w:color w:val="575756"/>
        </w:rPr>
      </w:pPr>
      <w:r>
        <w:rPr>
          <w:rFonts w:ascii="Calibri" w:hAnsi="Calibri" w:cs="Calibri"/>
          <w:b/>
          <w:bCs/>
          <w:color w:val="575756"/>
        </w:rPr>
        <w:t xml:space="preserve">Dodson &amp; Horrell is totally committed to quality using a combination of risk management principles and on-going programmes for assessment and improvement with the aim of maximising customer satisfaction. Customer support is provided by many departments within the Company from novel development of products through to testing at our on-site analytical facilities. We were the first company to offer, and continue to provide, a Nutritional Helpline. Dodson &amp; Horrell is a leading investor in nutritional research having close links with </w:t>
      </w:r>
      <w:proofErr w:type="gramStart"/>
      <w:r>
        <w:rPr>
          <w:rFonts w:ascii="Calibri" w:hAnsi="Calibri" w:cs="Calibri"/>
          <w:b/>
          <w:bCs/>
          <w:color w:val="575756"/>
        </w:rPr>
        <w:t>a number of</w:t>
      </w:r>
      <w:proofErr w:type="gramEnd"/>
      <w:r w:rsidRPr="0026577C">
        <w:rPr>
          <w:rFonts w:ascii="Calibri" w:hAnsi="Calibri" w:cs="Calibri"/>
          <w:b/>
          <w:bCs/>
          <w:color w:val="575756"/>
        </w:rPr>
        <w:t xml:space="preserve"> </w:t>
      </w:r>
      <w:r>
        <w:rPr>
          <w:rFonts w:ascii="Calibri" w:hAnsi="Calibri" w:cs="Calibri"/>
          <w:b/>
          <w:bCs/>
          <w:color w:val="575756"/>
        </w:rPr>
        <w:t xml:space="preserve">universities and colleges in the UK and mainland Europe. </w:t>
      </w:r>
    </w:p>
    <w:p w14:paraId="116C2259" w14:textId="72D755F1" w:rsidR="00EF557A" w:rsidRDefault="00EF557A" w:rsidP="00EF557A">
      <w:pPr>
        <w:rPr>
          <w:rFonts w:ascii="Calibri" w:hAnsi="Calibri" w:cs="Calibri"/>
          <w:b/>
          <w:bCs/>
          <w:color w:val="575756"/>
        </w:rPr>
      </w:pPr>
      <w:r>
        <w:rPr>
          <w:rFonts w:ascii="Calibri" w:hAnsi="Calibri" w:cs="Calibri"/>
          <w:b/>
          <w:bCs/>
          <w:color w:val="575756"/>
        </w:rPr>
        <w:t xml:space="preserve">Documents written by colleagues are used as the base for our system which aims to meet or exceed requirements </w:t>
      </w:r>
      <w:r w:rsidR="00515476">
        <w:rPr>
          <w:rFonts w:ascii="Calibri" w:hAnsi="Calibri" w:cs="Calibri"/>
          <w:b/>
          <w:bCs/>
          <w:color w:val="575756"/>
        </w:rPr>
        <w:t xml:space="preserve">for </w:t>
      </w:r>
      <w:r w:rsidR="00A4346C">
        <w:rPr>
          <w:rFonts w:ascii="Calibri" w:hAnsi="Calibri" w:cs="Calibri"/>
          <w:b/>
          <w:bCs/>
          <w:color w:val="575756"/>
        </w:rPr>
        <w:t xml:space="preserve">certifications, legislation and other requirements </w:t>
      </w:r>
      <w:r>
        <w:rPr>
          <w:rFonts w:ascii="Calibri" w:hAnsi="Calibri" w:cs="Calibri"/>
          <w:b/>
          <w:bCs/>
          <w:color w:val="575756"/>
        </w:rPr>
        <w:t>including; BETA NOPS, Freight Transport Association (FTA), ISO 9001:2015, ISO 14001:2015, Primary Authority Partnership with Northamptonshire Trading Standards</w:t>
      </w:r>
      <w:r w:rsidR="008E13B9">
        <w:rPr>
          <w:rFonts w:ascii="Calibri" w:hAnsi="Calibri" w:cs="Calibri"/>
          <w:b/>
          <w:bCs/>
          <w:color w:val="575756"/>
        </w:rPr>
        <w:t xml:space="preserve">, Royal </w:t>
      </w:r>
      <w:r w:rsidR="006E6300">
        <w:rPr>
          <w:rFonts w:ascii="Calibri" w:hAnsi="Calibri" w:cs="Calibri"/>
          <w:b/>
          <w:bCs/>
          <w:color w:val="575756"/>
        </w:rPr>
        <w:t xml:space="preserve">Warrant of Appointment as manufacturers for both horse feed (1985) and Chudleys dog food (2006) </w:t>
      </w:r>
      <w:r w:rsidR="00E171F1">
        <w:rPr>
          <w:rFonts w:ascii="Calibri" w:hAnsi="Calibri" w:cs="Calibri"/>
          <w:b/>
          <w:bCs/>
          <w:color w:val="575756"/>
        </w:rPr>
        <w:t>to Her Majesty Queen Elizabeth II</w:t>
      </w:r>
      <w:r>
        <w:rPr>
          <w:rFonts w:ascii="Calibri" w:hAnsi="Calibri" w:cs="Calibri"/>
          <w:b/>
          <w:bCs/>
          <w:color w:val="575756"/>
        </w:rPr>
        <w:t xml:space="preserve"> and UFAS. </w:t>
      </w:r>
    </w:p>
    <w:p w14:paraId="6B4402E9" w14:textId="3A8CB4AF" w:rsidR="00466EAF" w:rsidRDefault="00CC7AF5" w:rsidP="00EF557A">
      <w:pPr>
        <w:rPr>
          <w:rFonts w:ascii="Calibri" w:hAnsi="Calibri" w:cs="Calibri"/>
          <w:b/>
          <w:bCs/>
          <w:color w:val="575756"/>
        </w:rPr>
      </w:pPr>
      <w:r>
        <w:rPr>
          <w:rFonts w:ascii="Calibri" w:hAnsi="Calibri" w:cs="Calibri"/>
          <w:b/>
          <w:bCs/>
          <w:color w:val="575756"/>
        </w:rPr>
        <w:t>This Policy is available to all employees, suppliers and sub-cont</w:t>
      </w:r>
      <w:r w:rsidR="00A43655">
        <w:rPr>
          <w:rFonts w:ascii="Calibri" w:hAnsi="Calibri" w:cs="Calibri"/>
          <w:b/>
          <w:bCs/>
          <w:color w:val="575756"/>
        </w:rPr>
        <w:t>ractors as well as being made available for the public on the Corporate website and by request</w:t>
      </w:r>
      <w:r w:rsidR="00177CCE">
        <w:rPr>
          <w:rFonts w:ascii="Calibri" w:hAnsi="Calibri" w:cs="Calibri"/>
          <w:b/>
          <w:bCs/>
          <w:color w:val="575756"/>
        </w:rPr>
        <w:t>.</w:t>
      </w:r>
    </w:p>
    <w:p w14:paraId="00821500" w14:textId="77777777" w:rsidR="00466EAF" w:rsidRDefault="00466EAF" w:rsidP="00EF557A">
      <w:pPr>
        <w:rPr>
          <w:rFonts w:ascii="Calibri" w:hAnsi="Calibri" w:cs="Calibri"/>
          <w:b/>
          <w:bCs/>
          <w:color w:val="575756"/>
        </w:rPr>
      </w:pPr>
    </w:p>
    <w:p w14:paraId="15F26B94" w14:textId="77777777" w:rsidR="00EF557A" w:rsidRDefault="00EF557A" w:rsidP="00EF557A">
      <w:pPr>
        <w:rPr>
          <w:rFonts w:ascii="Calibri" w:hAnsi="Calibri" w:cs="Calibri"/>
          <w:b/>
          <w:bCs/>
          <w:color w:val="575756"/>
        </w:rPr>
      </w:pPr>
    </w:p>
    <w:p w14:paraId="3B266F5A" w14:textId="7C9FB512" w:rsidR="00EF557A" w:rsidRDefault="00EF557A" w:rsidP="00EF557A">
      <w:pPr>
        <w:rPr>
          <w:rFonts w:ascii="Calibri" w:hAnsi="Calibri" w:cs="Calibri"/>
          <w:b/>
          <w:bCs/>
          <w:color w:val="575756"/>
        </w:rPr>
      </w:pPr>
      <w:r>
        <w:rPr>
          <w:rFonts w:ascii="Calibri" w:hAnsi="Calibri" w:cs="Calibri"/>
          <w:b/>
          <w:bCs/>
          <w:color w:val="575756"/>
        </w:rPr>
        <w:t>Signed:</w:t>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t>Position:</w:t>
      </w:r>
    </w:p>
    <w:p w14:paraId="75878576" w14:textId="4F19766D" w:rsidR="00EF557A" w:rsidRDefault="00EF557A" w:rsidP="00EF557A">
      <w:pPr>
        <w:rPr>
          <w:rFonts w:ascii="Calibri" w:hAnsi="Calibri" w:cs="Calibri"/>
          <w:b/>
          <w:bCs/>
          <w:color w:val="575756"/>
        </w:rPr>
      </w:pPr>
      <w:r>
        <w:rPr>
          <w:rFonts w:ascii="Calibri" w:hAnsi="Calibri" w:cs="Calibri"/>
          <w:b/>
          <w:bCs/>
          <w:color w:val="575756"/>
        </w:rPr>
        <w:t xml:space="preserve">Name </w:t>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r>
      <w:r>
        <w:rPr>
          <w:rFonts w:ascii="Calibri" w:hAnsi="Calibri" w:cs="Calibri"/>
          <w:b/>
          <w:bCs/>
          <w:color w:val="575756"/>
        </w:rPr>
        <w:tab/>
        <w:t>Date:</w:t>
      </w:r>
    </w:p>
    <w:sectPr w:rsidR="00EF557A" w:rsidSect="003A3A5B">
      <w:headerReference w:type="default" r:id="rId9"/>
      <w:footerReference w:type="default" r:id="rId10"/>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3059" w14:textId="77777777" w:rsidR="00264723" w:rsidRDefault="00264723" w:rsidP="009E5386">
      <w:pPr>
        <w:spacing w:after="0" w:line="240" w:lineRule="auto"/>
      </w:pPr>
      <w:r>
        <w:separator/>
      </w:r>
    </w:p>
  </w:endnote>
  <w:endnote w:type="continuationSeparator" w:id="0">
    <w:p w14:paraId="5A586257" w14:textId="77777777" w:rsidR="00264723" w:rsidRDefault="00264723" w:rsidP="009E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618EC" w14:textId="77777777" w:rsidR="007465DC" w:rsidRDefault="007465DC" w:rsidP="009E5386">
    <w:pPr>
      <w:pStyle w:val="Footer"/>
      <w:jc w:val="center"/>
      <w:rPr>
        <w:noProof/>
        <w:lang w:eastAsia="en-GB"/>
      </w:rPr>
    </w:pPr>
  </w:p>
  <w:p w14:paraId="198618ED" w14:textId="77777777" w:rsidR="007465DC" w:rsidRDefault="007465DC" w:rsidP="009E5386">
    <w:pPr>
      <w:pStyle w:val="Footer"/>
      <w:jc w:val="center"/>
    </w:pPr>
    <w:r>
      <w:rPr>
        <w:noProof/>
        <w:lang w:eastAsia="en-GB"/>
      </w:rPr>
      <w:drawing>
        <wp:inline distT="0" distB="0" distL="0" distR="0" wp14:anchorId="198618F0" wp14:editId="198618F1">
          <wp:extent cx="6643506" cy="777922"/>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d paper.jpg"/>
                  <pic:cNvPicPr/>
                </pic:nvPicPr>
                <pic:blipFill rotWithShape="1">
                  <a:blip r:embed="rId1">
                    <a:extLst>
                      <a:ext uri="{28A0092B-C50C-407E-A947-70E740481C1C}">
                        <a14:useLocalDpi xmlns:a14="http://schemas.microsoft.com/office/drawing/2010/main" val="0"/>
                      </a:ext>
                    </a:extLst>
                  </a:blip>
                  <a:srcRect t="89147" b="2575"/>
                  <a:stretch/>
                </pic:blipFill>
                <pic:spPr bwMode="auto">
                  <a:xfrm>
                    <a:off x="0" y="0"/>
                    <a:ext cx="6643506" cy="77792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D45B" w14:textId="77777777" w:rsidR="00264723" w:rsidRDefault="00264723" w:rsidP="009E5386">
      <w:pPr>
        <w:spacing w:after="0" w:line="240" w:lineRule="auto"/>
      </w:pPr>
      <w:r>
        <w:separator/>
      </w:r>
    </w:p>
  </w:footnote>
  <w:footnote w:type="continuationSeparator" w:id="0">
    <w:p w14:paraId="3A1E732F" w14:textId="77777777" w:rsidR="00264723" w:rsidRDefault="00264723" w:rsidP="009E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618EB" w14:textId="77777777" w:rsidR="007465DC" w:rsidRDefault="007465DC" w:rsidP="009E5386">
    <w:pPr>
      <w:pStyle w:val="Header"/>
      <w:jc w:val="center"/>
    </w:pPr>
    <w:r>
      <w:rPr>
        <w:noProof/>
        <w:lang w:eastAsia="en-GB"/>
      </w:rPr>
      <w:drawing>
        <wp:inline distT="0" distB="0" distL="0" distR="0" wp14:anchorId="198618EE" wp14:editId="198618EF">
          <wp:extent cx="3043205" cy="137787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 paper.jpg"/>
                  <pic:cNvPicPr/>
                </pic:nvPicPr>
                <pic:blipFill rotWithShape="1">
                  <a:blip r:embed="rId1">
                    <a:extLst>
                      <a:ext uri="{28A0092B-C50C-407E-A947-70E740481C1C}">
                        <a14:useLocalDpi xmlns:a14="http://schemas.microsoft.com/office/drawing/2010/main" val="0"/>
                      </a:ext>
                    </a:extLst>
                  </a:blip>
                  <a:srcRect l="26090" r="28101" b="85336"/>
                  <a:stretch/>
                </pic:blipFill>
                <pic:spPr bwMode="auto">
                  <a:xfrm>
                    <a:off x="0" y="0"/>
                    <a:ext cx="3044409" cy="137842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C7"/>
    <w:rsid w:val="00120C49"/>
    <w:rsid w:val="00177CCE"/>
    <w:rsid w:val="002354CE"/>
    <w:rsid w:val="0024032A"/>
    <w:rsid w:val="00264723"/>
    <w:rsid w:val="00281490"/>
    <w:rsid w:val="00364930"/>
    <w:rsid w:val="003A3A5B"/>
    <w:rsid w:val="003B4436"/>
    <w:rsid w:val="00466EAF"/>
    <w:rsid w:val="004A2486"/>
    <w:rsid w:val="00515476"/>
    <w:rsid w:val="00561F9B"/>
    <w:rsid w:val="0058504E"/>
    <w:rsid w:val="00596D7A"/>
    <w:rsid w:val="006E6300"/>
    <w:rsid w:val="007465DC"/>
    <w:rsid w:val="00770F3C"/>
    <w:rsid w:val="007C35B5"/>
    <w:rsid w:val="00827D15"/>
    <w:rsid w:val="008435AA"/>
    <w:rsid w:val="00864C7A"/>
    <w:rsid w:val="008E13B9"/>
    <w:rsid w:val="008E30BB"/>
    <w:rsid w:val="009520C7"/>
    <w:rsid w:val="009E5386"/>
    <w:rsid w:val="00A4346C"/>
    <w:rsid w:val="00A43655"/>
    <w:rsid w:val="00A72537"/>
    <w:rsid w:val="00AA4E67"/>
    <w:rsid w:val="00AB0137"/>
    <w:rsid w:val="00B255EC"/>
    <w:rsid w:val="00B462B4"/>
    <w:rsid w:val="00B72C16"/>
    <w:rsid w:val="00C314C3"/>
    <w:rsid w:val="00C8252D"/>
    <w:rsid w:val="00CC756C"/>
    <w:rsid w:val="00CC7AF5"/>
    <w:rsid w:val="00D959E4"/>
    <w:rsid w:val="00DB5921"/>
    <w:rsid w:val="00E171F1"/>
    <w:rsid w:val="00ED29B3"/>
    <w:rsid w:val="00EE659E"/>
    <w:rsid w:val="00EF557A"/>
    <w:rsid w:val="00F1581B"/>
    <w:rsid w:val="00F503FF"/>
    <w:rsid w:val="00FC709F"/>
    <w:rsid w:val="00FC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618DB"/>
  <w15:chartTrackingRefBased/>
  <w15:docId w15:val="{1A637072-4CFD-46DB-BFAC-48E7CF1D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0C7"/>
    <w:pPr>
      <w:spacing w:after="0" w:line="240" w:lineRule="auto"/>
    </w:pPr>
  </w:style>
  <w:style w:type="paragraph" w:styleId="Header">
    <w:name w:val="header"/>
    <w:basedOn w:val="Normal"/>
    <w:link w:val="HeaderChar"/>
    <w:uiPriority w:val="99"/>
    <w:unhideWhenUsed/>
    <w:rsid w:val="009E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386"/>
  </w:style>
  <w:style w:type="paragraph" w:styleId="Footer">
    <w:name w:val="footer"/>
    <w:basedOn w:val="Normal"/>
    <w:link w:val="FooterChar"/>
    <w:uiPriority w:val="99"/>
    <w:unhideWhenUsed/>
    <w:rsid w:val="009E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A5EE4B6C79746BBC0C67D12968581" ma:contentTypeVersion="4" ma:contentTypeDescription="Create a new document." ma:contentTypeScope="" ma:versionID="00a47aa96207723d4243148602b31136">
  <xsd:schema xmlns:xsd="http://www.w3.org/2001/XMLSchema" xmlns:xs="http://www.w3.org/2001/XMLSchema" xmlns:p="http://schemas.microsoft.com/office/2006/metadata/properties" xmlns:ns2="fc7f7447-1d19-4a37-93d7-313bbae293f5" xmlns:ns3="5f40c590-b3f6-4674-8d25-b0c61b71d468" targetNamespace="http://schemas.microsoft.com/office/2006/metadata/properties" ma:root="true" ma:fieldsID="adbc61b20e0a9e24418fd29036378a84" ns2:_="" ns3:_="">
    <xsd:import namespace="fc7f7447-1d19-4a37-93d7-313bbae293f5"/>
    <xsd:import namespace="5f40c590-b3f6-4674-8d25-b0c61b71d4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f7447-1d19-4a37-93d7-313bbae29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0c590-b3f6-4674-8d25-b0c61b71d4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46F0-9653-4C00-B33E-40BA36D242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49590-C265-4714-B235-8E5853377C35}">
  <ds:schemaRefs>
    <ds:schemaRef ds:uri="http://schemas.microsoft.com/sharepoint/v3/contenttype/forms"/>
  </ds:schemaRefs>
</ds:datastoreItem>
</file>

<file path=customXml/itemProps3.xml><?xml version="1.0" encoding="utf-8"?>
<ds:datastoreItem xmlns:ds="http://schemas.openxmlformats.org/officeDocument/2006/customXml" ds:itemID="{33EBEEFD-9C20-420C-B2ED-711990842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f7447-1d19-4a37-93d7-313bbae293f5"/>
    <ds:schemaRef ds:uri="5f40c590-b3f6-4674-8d25-b0c61b71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nfallon</dc:creator>
  <cp:keywords/>
  <dc:description/>
  <cp:lastModifiedBy>Natalie Fallon</cp:lastModifiedBy>
  <cp:revision>2</cp:revision>
  <dcterms:created xsi:type="dcterms:W3CDTF">2020-06-19T15:12:00Z</dcterms:created>
  <dcterms:modified xsi:type="dcterms:W3CDTF">2020-06-19T15:12:00Z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0x010100963A5EE4B6C79746BBC0C67D12968581</vt:lpwstr>
  </property>
</Properties>
</file>